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:rsidR="00D92156" w:rsidRPr="001C2A28" w:rsidRDefault="005272DA" w:rsidP="002A057E">
      <w:pPr>
        <w:rPr>
          <w:rFonts w:ascii="Times New Roman" w:hAnsi="Times New Roman" w:cs="Times New Roman"/>
          <w:sz w:val="22"/>
          <w:szCs w:val="22"/>
        </w:rPr>
      </w:pPr>
      <w:r w:rsidRPr="005272DA">
        <w:rPr>
          <w:rFonts w:ascii="Times New Roman" w:hAnsi="Times New Roman" w:cs="Times New Roman"/>
          <w:noProof/>
        </w:rPr>
        <w:pict>
          <v:line id="Łącznik prosty 1" o:spid="_x0000_s1026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</w:p>
    <w:p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r w:rsidR="00787AD2">
        <w:rPr>
          <w:rFonts w:ascii="Times New Roman" w:hAnsi="Times New Roman" w:cs="Times New Roman"/>
          <w:sz w:val="22"/>
          <w:szCs w:val="22"/>
        </w:rPr>
        <w:t xml:space="preserve">ekomiał i </w:t>
      </w:r>
      <w:r w:rsidR="00FF49CA">
        <w:rPr>
          <w:rFonts w:ascii="Times New Roman" w:hAnsi="Times New Roman" w:cs="Times New Roman"/>
          <w:sz w:val="22"/>
          <w:szCs w:val="22"/>
        </w:rPr>
        <w:t>ekogroszek</w:t>
      </w:r>
      <w:r w:rsidR="00787AD2">
        <w:rPr>
          <w:rFonts w:ascii="Times New Roman" w:hAnsi="Times New Roman" w:cs="Times New Roman"/>
          <w:sz w:val="22"/>
          <w:szCs w:val="22"/>
        </w:rPr>
        <w:t>.</w:t>
      </w:r>
    </w:p>
    <w:p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 xml:space="preserve">, gdzieznajduje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4"/>
      </w:r>
    </w:p>
    <w:p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 w:rsidSect="005272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37" w:rsidRDefault="004F0637" w:rsidP="00D92156">
      <w:pPr>
        <w:spacing w:before="0" w:after="0" w:line="240" w:lineRule="auto"/>
      </w:pPr>
      <w:r>
        <w:separator/>
      </w:r>
    </w:p>
  </w:endnote>
  <w:endnote w:type="continuationSeparator" w:id="1">
    <w:p w:rsidR="004F0637" w:rsidRDefault="004F0637" w:rsidP="00D92156">
      <w:pPr>
        <w:spacing w:before="0" w:after="0" w:line="240" w:lineRule="auto"/>
      </w:pPr>
      <w:r>
        <w:continuationSeparator/>
      </w:r>
    </w:p>
  </w:endnote>
  <w:endnote w:id="2">
    <w:p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rPr>
          <w:rStyle w:val="cf01"/>
        </w:rPr>
        <w:t>Art. 2 ust. 1 ustawy z dnia 5 sierpnia 2022 r. o dodatku węglowym</w:t>
      </w:r>
    </w:p>
  </w:endnote>
  <w:endnote w:id="3">
    <w:p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4">
    <w:p w:rsidR="00641922" w:rsidRDefault="00641922">
      <w:pPr>
        <w:pStyle w:val="Tekstprzypisukocowego"/>
      </w:pPr>
      <w:r>
        <w:rPr>
          <w:rStyle w:val="Odwoanieprzypisukocowego"/>
        </w:rPr>
        <w:endnoteRef/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37" w:rsidRDefault="004F0637" w:rsidP="00D92156">
      <w:pPr>
        <w:spacing w:before="0" w:after="0" w:line="240" w:lineRule="auto"/>
      </w:pPr>
      <w:r>
        <w:separator/>
      </w:r>
    </w:p>
  </w:footnote>
  <w:footnote w:type="continuationSeparator" w:id="1">
    <w:p w:rsidR="004F0637" w:rsidRDefault="004F063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92156" w:rsidP="00DF636C">
    <w:pPr>
      <w:pStyle w:val="Nagwek"/>
      <w:ind w:left="-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4F0637"/>
    <w:rsid w:val="005007F7"/>
    <w:rsid w:val="005128C0"/>
    <w:rsid w:val="0052037D"/>
    <w:rsid w:val="005272DA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0359D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m.winiarska</cp:lastModifiedBy>
  <cp:revision>2</cp:revision>
  <dcterms:created xsi:type="dcterms:W3CDTF">2022-08-22T07:16:00Z</dcterms:created>
  <dcterms:modified xsi:type="dcterms:W3CDTF">2022-08-22T07:16:00Z</dcterms:modified>
</cp:coreProperties>
</file>